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E00F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0302</w:t>
      </w:r>
    </w:p>
    <w:p w14:paraId="58ED8D1F">
      <w:pPr>
        <w:pStyle w:val="138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Goa, India, 9 – 13 February 202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6</w:t>
      </w:r>
    </w:p>
    <w:p w14:paraId="42059BAA">
      <w:pPr>
        <w:rPr>
          <w:rFonts w:ascii="Arial" w:hAnsi="Arial" w:cs="Arial"/>
        </w:rPr>
      </w:pPr>
    </w:p>
    <w:p w14:paraId="42C890EB">
      <w:pPr>
        <w:spacing w:after="60"/>
        <w:ind w:left="1985" w:hanging="1985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Reply LS on user consent for data collection at the UE for NW-side model training</w:t>
      </w:r>
      <w:bookmarkStart w:id="7" w:name="_GoBack"/>
      <w:bookmarkEnd w:id="7"/>
    </w:p>
    <w:p w14:paraId="20FB5CD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R2</w:t>
      </w:r>
      <w:r>
        <w:rPr>
          <w:rFonts w:ascii="Arial" w:hAnsi="Arial" w:cs="Arial"/>
          <w:b/>
          <w:sz w:val="22"/>
          <w:szCs w:val="22"/>
        </w:rPr>
        <w:t>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506541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/S3-260109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on user con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sent for data collection at the UE for NW-side model training</w:t>
      </w:r>
      <w:r>
        <w:rPr>
          <w:rFonts w:ascii="Arial" w:hAnsi="Arial" w:cs="Arial"/>
          <w:b/>
          <w:sz w:val="22"/>
          <w:szCs w:val="22"/>
        </w:rPr>
        <w:t xml:space="preserve"> from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RAN2</w:t>
      </w:r>
    </w:p>
    <w:bookmarkEnd w:id="0"/>
    <w:bookmarkEnd w:id="1"/>
    <w:p w14:paraId="2488ACD9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Rel-19</w:t>
      </w:r>
    </w:p>
    <w:bookmarkEnd w:id="2"/>
    <w:bookmarkEnd w:id="3"/>
    <w:bookmarkEnd w:id="4"/>
    <w:p w14:paraId="1C43BA34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eastAsia="游明朝" w:cs="Arial"/>
          <w:b/>
          <w:bCs/>
          <w:kern w:val="0"/>
          <w:sz w:val="22"/>
          <w:lang w:val="en-GB" w:eastAsia="en-GB"/>
        </w:rPr>
        <w:t>NR_</w:t>
      </w:r>
      <w:r>
        <w:rPr>
          <w:rFonts w:hint="eastAsia" w:ascii="Arial" w:hAnsi="Arial" w:eastAsia="游明朝" w:cs="Arial"/>
          <w:b/>
          <w:bCs/>
          <w:kern w:val="0"/>
          <w:sz w:val="22"/>
          <w:lang w:val="en-GB"/>
        </w:rPr>
        <w:t>AIML</w:t>
      </w:r>
      <w:r>
        <w:rPr>
          <w:rFonts w:ascii="Arial" w:hAnsi="Arial" w:eastAsia="游明朝" w:cs="Arial"/>
          <w:b/>
          <w:bCs/>
          <w:kern w:val="0"/>
          <w:sz w:val="22"/>
          <w:lang w:val="en-GB" w:eastAsia="en-GB"/>
        </w:rPr>
        <w:t>_</w:t>
      </w:r>
      <w:r>
        <w:rPr>
          <w:rFonts w:hint="eastAsia" w:ascii="Arial" w:hAnsi="Arial" w:eastAsia="游明朝" w:cs="Arial"/>
          <w:b/>
          <w:bCs/>
          <w:kern w:val="0"/>
          <w:sz w:val="22"/>
          <w:lang w:val="en-GB"/>
        </w:rPr>
        <w:t>air</w:t>
      </w:r>
      <w:r>
        <w:rPr>
          <w:rFonts w:ascii="Arial" w:hAnsi="Arial" w:eastAsia="游明朝" w:cs="Arial"/>
          <w:b/>
          <w:bCs/>
          <w:kern w:val="0"/>
          <w:sz w:val="22"/>
          <w:lang w:val="en-GB" w:eastAsia="en-GB"/>
        </w:rPr>
        <w:t>-Core</w:t>
      </w:r>
    </w:p>
    <w:p w14:paraId="3872C2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EBEAB"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ZTE (to be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SA3)</w:t>
      </w:r>
    </w:p>
    <w:p w14:paraId="40C9F528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RAN2</w:t>
      </w:r>
    </w:p>
    <w:p w14:paraId="1E802D42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游明朝" w:cs="Arial"/>
          <w:b/>
          <w:bCs/>
          <w:kern w:val="0"/>
          <w:sz w:val="22"/>
          <w:lang w:val="en-GB"/>
        </w:rPr>
        <w:t>RAN3, SA5</w:t>
      </w:r>
    </w:p>
    <w:bookmarkEnd w:id="5"/>
    <w:bookmarkEnd w:id="6"/>
    <w:p w14:paraId="1A59D700">
      <w:pPr>
        <w:spacing w:after="60"/>
        <w:ind w:left="1985" w:hanging="1985"/>
        <w:rPr>
          <w:rFonts w:ascii="Arial" w:hAnsi="Arial" w:cs="Arial"/>
          <w:bCs/>
        </w:rPr>
      </w:pPr>
    </w:p>
    <w:p w14:paraId="5703DC2E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Peilin Liu</w:t>
      </w:r>
    </w:p>
    <w:p w14:paraId="3847BE23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liu.peilin@zte.com.cn</w:t>
      </w:r>
    </w:p>
    <w:p w14:paraId="7E41A1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43AA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 w14:paraId="50DD8B87">
      <w:pPr>
        <w:spacing w:after="60"/>
        <w:ind w:left="1985" w:hanging="1985"/>
        <w:rPr>
          <w:rFonts w:ascii="Arial" w:hAnsi="Arial" w:cs="Arial"/>
          <w:b/>
        </w:rPr>
      </w:pPr>
    </w:p>
    <w:p w14:paraId="19D717D1"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highlight w:val="none"/>
          <w:lang w:val="en-US" w:eastAsia="zh-CN"/>
        </w:rPr>
        <w:t>-</w:t>
      </w:r>
    </w:p>
    <w:p w14:paraId="03E2C21F">
      <w:pPr>
        <w:rPr>
          <w:rFonts w:ascii="Arial" w:hAnsi="Arial" w:cs="Arial"/>
        </w:rPr>
      </w:pPr>
    </w:p>
    <w:p w14:paraId="6367DA24">
      <w:pPr>
        <w:pStyle w:val="3"/>
      </w:pPr>
      <w:r>
        <w:t>1</w:t>
      </w:r>
      <w:r>
        <w:tab/>
      </w:r>
      <w:r>
        <w:t>Overall description</w:t>
      </w:r>
    </w:p>
    <w:p w14:paraId="51CC565D">
      <w:pPr>
        <w:rPr>
          <w:rFonts w:ascii="Times New Roman" w:hAnsi="Times New Roman" w:eastAsia="Times New Roman" w:cs="Times New Roman"/>
          <w:highlight w:val="none"/>
          <w:lang w:val="en-US" w:eastAsia="zh-CN"/>
        </w:rPr>
      </w:pPr>
      <w:r>
        <w:rPr>
          <w:highlight w:val="none"/>
        </w:rPr>
        <w:t xml:space="preserve">SA3 would </w:t>
      </w:r>
      <w:r>
        <w:rPr>
          <w:rFonts w:ascii="Times New Roman" w:hAnsi="Times New Roman" w:eastAsia="Times New Roman" w:cs="Times New Roman"/>
          <w:highlight w:val="none"/>
        </w:rPr>
        <w:t xml:space="preserve">like to thank 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>RAN2</w:t>
      </w:r>
      <w:r>
        <w:rPr>
          <w:rFonts w:ascii="Times New Roman" w:hAnsi="Times New Roman" w:eastAsia="Times New Roman" w:cs="Times New Roman"/>
          <w:highlight w:val="none"/>
        </w:rPr>
        <w:t xml:space="preserve"> for their L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>S R2-2506541/S3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>-2</w:t>
      </w:r>
      <w:r>
        <w:rPr>
          <w:rFonts w:hint="eastAsia" w:cs="Times New Roman"/>
          <w:highlight w:val="none"/>
          <w:lang w:val="en-US" w:eastAsia="zh-CN"/>
        </w:rPr>
        <w:t>60109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 xml:space="preserve"> on user consent for data collection at the UE for NW-side model training.</w:t>
      </w:r>
    </w:p>
    <w:p w14:paraId="5A3FE1B6">
      <w:pPr>
        <w:rPr>
          <w:rFonts w:hint="eastAsia" w:ascii="Times New Roman" w:hAnsi="Times New Roman" w:eastAsia="Times New Roman" w:cs="Times New Roman"/>
          <w:lang w:val="en-GB" w:eastAsia="zh-CN"/>
        </w:rPr>
      </w:pPr>
      <w:r>
        <w:rPr>
          <w:rFonts w:hint="eastAsia" w:ascii="Times New Roman" w:hAnsi="Times New Roman" w:eastAsia="Times New Roman" w:cs="Times New Roman"/>
          <w:lang w:val="en-GB" w:eastAsia="zh-CN"/>
        </w:rPr>
        <w:t xml:space="preserve">SA3 believes for OAM-centric approach, MDT framework can be reused. </w:t>
      </w:r>
    </w:p>
    <w:p w14:paraId="578B93F6">
      <w:pPr>
        <w:rPr>
          <w:rFonts w:hint="eastAsia" w:ascii="Times New Roman" w:hAnsi="Times New Roman" w:eastAsia="Times New Roman" w:cs="Times New Roman"/>
          <w:lang w:val="en-GB" w:eastAsia="zh-CN"/>
        </w:rPr>
      </w:pPr>
      <w:r>
        <w:rPr>
          <w:rFonts w:hint="eastAsia" w:ascii="Times New Roman" w:hAnsi="Times New Roman" w:eastAsia="Times New Roman" w:cs="Times New Roman"/>
          <w:lang w:val="en-GB" w:eastAsia="zh-CN"/>
        </w:rPr>
        <w:t>For gNB centric approach, user consent needs no specification work; user consent is up to the operator and out of scope of 3GPP.</w:t>
      </w:r>
    </w:p>
    <w:p w14:paraId="22F182E1">
      <w:pPr>
        <w:rPr>
          <w:rFonts w:hint="default"/>
          <w:lang w:val="en-US" w:eastAsia="zh-CN"/>
        </w:rPr>
      </w:pPr>
    </w:p>
    <w:p w14:paraId="3EE5F479">
      <w:pPr>
        <w:pStyle w:val="3"/>
      </w:pPr>
      <w:r>
        <w:t>2</w:t>
      </w:r>
      <w:r>
        <w:tab/>
      </w:r>
      <w:r>
        <w:t>Actions</w:t>
      </w:r>
    </w:p>
    <w:p w14:paraId="2FB705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</w:t>
      </w:r>
    </w:p>
    <w:p w14:paraId="61233448">
      <w:pPr>
        <w:spacing w:after="120"/>
        <w:ind w:left="993" w:hanging="993"/>
        <w:rPr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bCs/>
        </w:rPr>
        <w:tab/>
      </w:r>
      <w:r>
        <w:rPr>
          <w:bCs/>
          <w:lang w:val="en-US" w:eastAsia="zh-CN"/>
        </w:rPr>
        <w:t xml:space="preserve">SA3 would like to </w:t>
      </w:r>
      <w:r>
        <w:rPr>
          <w:rFonts w:hint="eastAsia"/>
          <w:bCs/>
          <w:lang w:val="en-US" w:eastAsia="zh-CN"/>
        </w:rPr>
        <w:t>kindly</w:t>
      </w:r>
      <w:r>
        <w:rPr>
          <w:bCs/>
          <w:lang w:val="en-US" w:eastAsia="zh-CN"/>
        </w:rPr>
        <w:t xml:space="preserve"> ask </w:t>
      </w:r>
      <w:r>
        <w:rPr>
          <w:rFonts w:hint="eastAsia"/>
          <w:bCs/>
          <w:lang w:val="en-US" w:eastAsia="zh-CN"/>
        </w:rPr>
        <w:t>RAN2</w:t>
      </w:r>
      <w:r>
        <w:rPr>
          <w:bCs/>
          <w:lang w:val="en-US" w:eastAsia="zh-CN"/>
        </w:rPr>
        <w:t xml:space="preserve"> to take above answers into consideration.</w:t>
      </w:r>
    </w:p>
    <w:p w14:paraId="73007FEC">
      <w:pPr>
        <w:spacing w:after="120"/>
        <w:ind w:left="993" w:hanging="993"/>
        <w:rPr>
          <w:rFonts w:ascii="Arial" w:hAnsi="Arial" w:cs="Arial"/>
        </w:rPr>
      </w:pPr>
    </w:p>
    <w:p w14:paraId="38C6D9A0"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0BA8FF2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SA3#127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13 - 17 Apr 2026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Malta , MT</w:t>
      </w:r>
    </w:p>
    <w:p w14:paraId="305810AE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SA3#128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18 - 22 May 2026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China , CN</w:t>
      </w:r>
    </w:p>
    <w:p w14:paraId="6DC6514F">
      <w:pPr>
        <w:rPr>
          <w:rFonts w:eastAsia="宋体"/>
          <w:lang w:val="en-US" w:eastAsia="zh-CN"/>
        </w:rPr>
      </w:pPr>
    </w:p>
    <w:p w14:paraId="007A1553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8112E"/>
    <w:rsid w:val="00490D22"/>
    <w:rsid w:val="004E3939"/>
    <w:rsid w:val="00526DDD"/>
    <w:rsid w:val="005B6433"/>
    <w:rsid w:val="006052AD"/>
    <w:rsid w:val="0073766B"/>
    <w:rsid w:val="007943A7"/>
    <w:rsid w:val="007C10E7"/>
    <w:rsid w:val="007F4F92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0B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667CF"/>
    <w:rsid w:val="00F803BE"/>
    <w:rsid w:val="00FB2E7B"/>
    <w:rsid w:val="00FC4069"/>
    <w:rsid w:val="06036557"/>
    <w:rsid w:val="068957E5"/>
    <w:rsid w:val="06C27A76"/>
    <w:rsid w:val="0D763246"/>
    <w:rsid w:val="0E37010B"/>
    <w:rsid w:val="13C603CB"/>
    <w:rsid w:val="14330732"/>
    <w:rsid w:val="15DE1B03"/>
    <w:rsid w:val="16887E0D"/>
    <w:rsid w:val="1DD07D0F"/>
    <w:rsid w:val="1E33399B"/>
    <w:rsid w:val="1F8C6C0D"/>
    <w:rsid w:val="1FF7327B"/>
    <w:rsid w:val="229C2805"/>
    <w:rsid w:val="23CC00B9"/>
    <w:rsid w:val="246F4910"/>
    <w:rsid w:val="249B32C0"/>
    <w:rsid w:val="2B4E089B"/>
    <w:rsid w:val="2CBD7369"/>
    <w:rsid w:val="2D853718"/>
    <w:rsid w:val="2E2446EC"/>
    <w:rsid w:val="2F1223A0"/>
    <w:rsid w:val="300A1EE5"/>
    <w:rsid w:val="338705C0"/>
    <w:rsid w:val="35786D82"/>
    <w:rsid w:val="360E3C43"/>
    <w:rsid w:val="391C048E"/>
    <w:rsid w:val="3B324532"/>
    <w:rsid w:val="3B4C0F26"/>
    <w:rsid w:val="40BE28BD"/>
    <w:rsid w:val="43A831E9"/>
    <w:rsid w:val="448A7EC2"/>
    <w:rsid w:val="46A249DC"/>
    <w:rsid w:val="49B751D9"/>
    <w:rsid w:val="4B325670"/>
    <w:rsid w:val="4C9C523A"/>
    <w:rsid w:val="4D3E1A93"/>
    <w:rsid w:val="54C70028"/>
    <w:rsid w:val="554B79D7"/>
    <w:rsid w:val="556409C5"/>
    <w:rsid w:val="55F92E9D"/>
    <w:rsid w:val="592077C9"/>
    <w:rsid w:val="594529A9"/>
    <w:rsid w:val="59A44583"/>
    <w:rsid w:val="59E24098"/>
    <w:rsid w:val="5CDD3C4B"/>
    <w:rsid w:val="5F386B54"/>
    <w:rsid w:val="6164065C"/>
    <w:rsid w:val="62236B11"/>
    <w:rsid w:val="635427E0"/>
    <w:rsid w:val="66270289"/>
    <w:rsid w:val="66EB0AAD"/>
    <w:rsid w:val="67981CAE"/>
    <w:rsid w:val="67AB562D"/>
    <w:rsid w:val="67F0351E"/>
    <w:rsid w:val="69344F1E"/>
    <w:rsid w:val="6AEF613F"/>
    <w:rsid w:val="6C62468C"/>
    <w:rsid w:val="6D5524FC"/>
    <w:rsid w:val="6F70436D"/>
    <w:rsid w:val="70812850"/>
    <w:rsid w:val="715379A3"/>
    <w:rsid w:val="72051EB7"/>
    <w:rsid w:val="72AD4BBE"/>
    <w:rsid w:val="74D715F8"/>
    <w:rsid w:val="75CE1848"/>
    <w:rsid w:val="766B0A5C"/>
    <w:rsid w:val="779B74E2"/>
    <w:rsid w:val="79365CD0"/>
    <w:rsid w:val="7B5D1C18"/>
    <w:rsid w:val="7D7905DA"/>
    <w:rsid w:val="7E120334"/>
    <w:rsid w:val="7E26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</w:pPr>
    <w:rPr>
      <w:rFonts w:ascii="Arial" w:hAnsi="Arial"/>
      <w:b/>
      <w:sz w:val="18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431</Words>
  <Characters>2461</Characters>
  <Lines>20</Lines>
  <Paragraphs>5</Paragraphs>
  <TotalTime>2</TotalTime>
  <ScaleCrop>false</ScaleCrop>
  <LinksUpToDate>false</LinksUpToDate>
  <CharactersWithSpaces>2887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ZTE-v1</cp:lastModifiedBy>
  <cp:lastPrinted>2002-04-23T07:10:00Z</cp:lastPrinted>
  <dcterms:modified xsi:type="dcterms:W3CDTF">2026-02-02T02:57:41Z</dcterms:modified>
  <dc:title>LS template for N3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9F11F50813154C7AA214C9FAE1083446</vt:lpwstr>
  </property>
</Properties>
</file>